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C5CD" w14:textId="22B748C8" w:rsidR="00B8220B" w:rsidRPr="00B8220B" w:rsidRDefault="00B8220B" w:rsidP="00B8220B">
      <w:pPr>
        <w:rPr>
          <w:rFonts w:ascii="Monotype Corsiva" w:eastAsia="Brush Script MT" w:hAnsi="Monotype Corsiva" w:cs="Brush Script MT"/>
          <w:sz w:val="48"/>
          <w:szCs w:val="48"/>
        </w:rPr>
      </w:pPr>
      <w:r w:rsidRPr="00B8220B">
        <w:rPr>
          <w:rFonts w:ascii="Cambria" w:hAnsi="Cambria" w:cs="Cambria"/>
          <w:color w:val="53352B"/>
          <w:kern w:val="36"/>
          <w:sz w:val="48"/>
          <w:szCs w:val="48"/>
        </w:rPr>
        <w:t>Правила</w:t>
      </w:r>
      <w:r w:rsidRPr="00B8220B">
        <w:rPr>
          <w:rFonts w:ascii="Monotype Corsiva" w:hAnsi="Monotype Corsiva"/>
          <w:color w:val="53352B"/>
          <w:kern w:val="36"/>
          <w:sz w:val="48"/>
          <w:szCs w:val="48"/>
        </w:rPr>
        <w:t xml:space="preserve"> </w:t>
      </w:r>
      <w:r w:rsidRPr="00B8220B">
        <w:rPr>
          <w:rFonts w:ascii="Cambria" w:hAnsi="Cambria" w:cs="Cambria"/>
          <w:color w:val="53352B"/>
          <w:kern w:val="36"/>
          <w:sz w:val="48"/>
          <w:szCs w:val="48"/>
        </w:rPr>
        <w:t>проживания</w:t>
      </w:r>
      <w:r w:rsidRPr="00B8220B">
        <w:rPr>
          <w:rFonts w:ascii="Monotype Corsiva" w:hAnsi="Monotype Corsiva"/>
          <w:color w:val="53352B"/>
          <w:kern w:val="36"/>
          <w:sz w:val="48"/>
          <w:szCs w:val="48"/>
        </w:rPr>
        <w:t xml:space="preserve"> </w:t>
      </w:r>
      <w:r w:rsidRPr="00B8220B">
        <w:rPr>
          <w:rFonts w:ascii="Cambria" w:hAnsi="Cambria" w:cs="Cambria"/>
          <w:color w:val="53352B"/>
          <w:kern w:val="36"/>
          <w:sz w:val="48"/>
          <w:szCs w:val="48"/>
        </w:rPr>
        <w:t>в</w:t>
      </w:r>
      <w:r w:rsidRPr="00B8220B">
        <w:rPr>
          <w:rFonts w:ascii="Monotype Corsiva" w:hAnsi="Monotype Corsiva"/>
          <w:color w:val="53352B"/>
          <w:kern w:val="36"/>
          <w:sz w:val="48"/>
          <w:szCs w:val="48"/>
        </w:rPr>
        <w:t xml:space="preserve"> </w:t>
      </w:r>
      <w:r w:rsidRPr="00B8220B">
        <w:rPr>
          <w:rFonts w:ascii="Monotype Corsiva" w:eastAsia="Brush Script MT" w:hAnsi="Monotype Corsiva" w:cs="Brush Script MT"/>
          <w:caps/>
          <w:color w:val="52352B"/>
          <w:sz w:val="48"/>
          <w:szCs w:val="48"/>
          <w:shd w:val="clear" w:color="auto" w:fill="FFFFFF"/>
        </w:rPr>
        <w:t>GURZUF SUNRISE RESORT &amp; SP</w:t>
      </w:r>
      <w:r w:rsidRPr="00B8220B">
        <w:rPr>
          <w:rFonts w:ascii="Cambria" w:eastAsia="Brush Script MT" w:hAnsi="Cambria" w:cs="Cambria"/>
          <w:caps/>
          <w:color w:val="52352B"/>
          <w:sz w:val="48"/>
          <w:szCs w:val="48"/>
          <w:shd w:val="clear" w:color="auto" w:fill="FFFFFF"/>
        </w:rPr>
        <w:t>А</w:t>
      </w:r>
    </w:p>
    <w:p w14:paraId="07961BDF" w14:textId="77777777" w:rsidR="00B8220B" w:rsidRPr="00B8220B" w:rsidRDefault="00B8220B" w:rsidP="00B8220B">
      <w:pPr>
        <w:rPr>
          <w:rFonts w:ascii="Monotype Corsiva" w:eastAsia="Brush Script MT" w:hAnsi="Monotype Corsiva" w:cs="Brush Script MT"/>
          <w:sz w:val="48"/>
          <w:szCs w:val="48"/>
        </w:rPr>
      </w:pPr>
      <w:proofErr w:type="gramStart"/>
      <w:r w:rsidRPr="00B8220B">
        <w:rPr>
          <w:rFonts w:ascii="Cambria" w:hAnsi="Cambria" w:cs="Cambria"/>
          <w:color w:val="53352B"/>
          <w:sz w:val="36"/>
          <w:szCs w:val="36"/>
        </w:rPr>
        <w:t>Положение</w:t>
      </w:r>
      <w:r w:rsidRPr="00B8220B">
        <w:rPr>
          <w:rFonts w:ascii="Monotype Corsiva" w:hAnsi="Monotype Corsiva"/>
          <w:color w:val="53352B"/>
          <w:sz w:val="36"/>
          <w:szCs w:val="36"/>
        </w:rPr>
        <w:t xml:space="preserve">  </w:t>
      </w:r>
      <w:r w:rsidRPr="00B8220B">
        <w:rPr>
          <w:rFonts w:ascii="Cambria" w:hAnsi="Cambria" w:cs="Cambria"/>
          <w:color w:val="53352B"/>
          <w:sz w:val="36"/>
          <w:szCs w:val="36"/>
        </w:rPr>
        <w:t>о</w:t>
      </w:r>
      <w:proofErr w:type="gramEnd"/>
      <w:r w:rsidRPr="00B8220B">
        <w:rPr>
          <w:rFonts w:ascii="Monotype Corsiva" w:hAnsi="Monotype Corsiva"/>
          <w:color w:val="53352B"/>
          <w:sz w:val="36"/>
          <w:szCs w:val="36"/>
        </w:rPr>
        <w:t xml:space="preserve"> </w:t>
      </w:r>
      <w:r w:rsidRPr="00B8220B">
        <w:rPr>
          <w:rFonts w:ascii="Cambria" w:hAnsi="Cambria" w:cs="Cambria"/>
          <w:color w:val="53352B"/>
          <w:sz w:val="36"/>
          <w:szCs w:val="36"/>
        </w:rPr>
        <w:t>порядке</w:t>
      </w:r>
      <w:r w:rsidRPr="00B8220B">
        <w:rPr>
          <w:rFonts w:ascii="Monotype Corsiva" w:hAnsi="Monotype Corsiva"/>
          <w:color w:val="53352B"/>
          <w:sz w:val="36"/>
          <w:szCs w:val="36"/>
        </w:rPr>
        <w:t xml:space="preserve"> </w:t>
      </w:r>
      <w:r w:rsidRPr="00B8220B">
        <w:rPr>
          <w:rFonts w:ascii="Cambria" w:hAnsi="Cambria" w:cs="Cambria"/>
          <w:color w:val="53352B"/>
          <w:sz w:val="36"/>
          <w:szCs w:val="36"/>
        </w:rPr>
        <w:t>проживания</w:t>
      </w:r>
      <w:r w:rsidRPr="00B8220B">
        <w:rPr>
          <w:rFonts w:ascii="Monotype Corsiva" w:hAnsi="Monotype Corsiva"/>
          <w:color w:val="53352B"/>
          <w:sz w:val="36"/>
          <w:szCs w:val="36"/>
        </w:rPr>
        <w:t xml:space="preserve">, </w:t>
      </w:r>
      <w:r w:rsidRPr="00B8220B">
        <w:rPr>
          <w:rFonts w:ascii="Cambria" w:hAnsi="Cambria" w:cs="Cambria"/>
          <w:color w:val="53352B"/>
          <w:sz w:val="36"/>
          <w:szCs w:val="36"/>
        </w:rPr>
        <w:t>пребывания</w:t>
      </w:r>
      <w:r w:rsidRPr="00B8220B">
        <w:rPr>
          <w:rFonts w:ascii="Monotype Corsiva" w:hAnsi="Monotype Corsiva"/>
          <w:color w:val="53352B"/>
          <w:sz w:val="36"/>
          <w:szCs w:val="36"/>
        </w:rPr>
        <w:t xml:space="preserve"> </w:t>
      </w:r>
      <w:r w:rsidRPr="00B8220B">
        <w:rPr>
          <w:rFonts w:ascii="Cambria" w:hAnsi="Cambria" w:cs="Cambria"/>
          <w:color w:val="53352B"/>
          <w:sz w:val="36"/>
          <w:szCs w:val="36"/>
        </w:rPr>
        <w:t>и</w:t>
      </w:r>
      <w:r w:rsidRPr="00B8220B">
        <w:rPr>
          <w:rFonts w:ascii="Monotype Corsiva" w:hAnsi="Monotype Corsiva"/>
          <w:color w:val="53352B"/>
          <w:sz w:val="36"/>
          <w:szCs w:val="36"/>
        </w:rPr>
        <w:t xml:space="preserve"> </w:t>
      </w:r>
      <w:r w:rsidRPr="00B8220B">
        <w:rPr>
          <w:rFonts w:ascii="Cambria" w:hAnsi="Cambria" w:cs="Cambria"/>
          <w:color w:val="53352B"/>
          <w:sz w:val="36"/>
          <w:szCs w:val="36"/>
        </w:rPr>
        <w:t>предоставления</w:t>
      </w:r>
      <w:r w:rsidRPr="00B8220B">
        <w:rPr>
          <w:rFonts w:ascii="Monotype Corsiva" w:hAnsi="Monotype Corsiva"/>
          <w:color w:val="53352B"/>
          <w:sz w:val="36"/>
          <w:szCs w:val="36"/>
        </w:rPr>
        <w:t xml:space="preserve"> </w:t>
      </w:r>
      <w:r w:rsidRPr="00B8220B">
        <w:rPr>
          <w:rFonts w:ascii="Cambria" w:hAnsi="Cambria" w:cs="Cambria"/>
          <w:color w:val="53352B"/>
          <w:sz w:val="36"/>
          <w:szCs w:val="36"/>
        </w:rPr>
        <w:t>услуг</w:t>
      </w:r>
      <w:r w:rsidRPr="00B8220B">
        <w:rPr>
          <w:rFonts w:ascii="Monotype Corsiva" w:hAnsi="Monotype Corsiva"/>
          <w:color w:val="53352B"/>
          <w:sz w:val="36"/>
          <w:szCs w:val="36"/>
        </w:rPr>
        <w:t xml:space="preserve"> </w:t>
      </w:r>
      <w:r w:rsidRPr="00B8220B">
        <w:rPr>
          <w:rFonts w:ascii="Cambria" w:hAnsi="Cambria" w:cs="Cambria"/>
          <w:color w:val="53352B"/>
          <w:sz w:val="36"/>
          <w:szCs w:val="36"/>
        </w:rPr>
        <w:t>в</w:t>
      </w:r>
      <w:r w:rsidRPr="00B8220B">
        <w:rPr>
          <w:rFonts w:ascii="Monotype Corsiva" w:hAnsi="Monotype Corsiva"/>
          <w:color w:val="53352B"/>
          <w:sz w:val="36"/>
          <w:szCs w:val="36"/>
        </w:rPr>
        <w:t xml:space="preserve"> </w:t>
      </w:r>
      <w:r w:rsidRPr="00B8220B">
        <w:rPr>
          <w:rFonts w:ascii="Cambria" w:hAnsi="Cambria" w:cs="Cambria"/>
          <w:color w:val="53352B"/>
          <w:sz w:val="36"/>
          <w:szCs w:val="36"/>
        </w:rPr>
        <w:t>отеле</w:t>
      </w:r>
      <w:r w:rsidRPr="00B8220B">
        <w:rPr>
          <w:rFonts w:ascii="Monotype Corsiva" w:hAnsi="Monotype Corsiva"/>
          <w:color w:val="53352B"/>
          <w:sz w:val="36"/>
          <w:szCs w:val="36"/>
        </w:rPr>
        <w:t xml:space="preserve"> </w:t>
      </w:r>
      <w:r w:rsidRPr="00B8220B">
        <w:rPr>
          <w:rFonts w:ascii="Monotype Corsiva" w:eastAsia="Brush Script MT" w:hAnsi="Monotype Corsiva" w:cs="Brush Script MT"/>
          <w:caps/>
          <w:color w:val="52352B"/>
          <w:sz w:val="30"/>
          <w:szCs w:val="30"/>
          <w:shd w:val="clear" w:color="auto" w:fill="FFFFFF"/>
        </w:rPr>
        <w:t>GURZUF SUNRISE RESORT &amp; SP</w:t>
      </w:r>
      <w:r w:rsidRPr="00B8220B">
        <w:rPr>
          <w:rFonts w:ascii="Cambria" w:eastAsia="Brush Script MT" w:hAnsi="Cambria" w:cs="Cambria"/>
          <w:caps/>
          <w:color w:val="52352B"/>
          <w:sz w:val="30"/>
          <w:szCs w:val="30"/>
          <w:shd w:val="clear" w:color="auto" w:fill="FFFFFF"/>
        </w:rPr>
        <w:t>А</w:t>
      </w:r>
    </w:p>
    <w:p w14:paraId="0BECF393" w14:textId="32748218" w:rsidR="00B8220B" w:rsidRPr="00B8220B" w:rsidRDefault="00B8220B" w:rsidP="00B8220B">
      <w:pPr>
        <w:shd w:val="clear" w:color="auto" w:fill="FFFFFF"/>
        <w:spacing w:before="300" w:after="300"/>
        <w:textAlignment w:val="baseline"/>
        <w:outlineLvl w:val="1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Время заезда в отель — 1</w:t>
      </w:r>
      <w:r w:rsidR="007B1A2F">
        <w:rPr>
          <w:rFonts w:ascii="Candara" w:hAnsi="Candara"/>
          <w:color w:val="333333"/>
        </w:rPr>
        <w:t>4</w:t>
      </w:r>
      <w:r w:rsidRPr="00B8220B">
        <w:rPr>
          <w:rFonts w:ascii="Candara" w:hAnsi="Candara"/>
          <w:color w:val="333333"/>
        </w:rPr>
        <w:t>.00</w:t>
      </w:r>
    </w:p>
    <w:p w14:paraId="1C491463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Время выезда — 12.00</w:t>
      </w:r>
    </w:p>
    <w:p w14:paraId="3A9FE678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Режим работы </w:t>
      </w:r>
      <w:proofErr w:type="spellStart"/>
      <w:r w:rsidRPr="00B8220B">
        <w:rPr>
          <w:rFonts w:ascii="Candara" w:hAnsi="Candara"/>
          <w:color w:val="333333"/>
        </w:rPr>
        <w:t>Cлужбы</w:t>
      </w:r>
      <w:proofErr w:type="spellEnd"/>
      <w:r w:rsidRPr="00B8220B">
        <w:rPr>
          <w:rFonts w:ascii="Candara" w:hAnsi="Candara"/>
          <w:color w:val="333333"/>
        </w:rPr>
        <w:t xml:space="preserve"> приема и размещения — круглосуточный</w:t>
      </w:r>
    </w:p>
    <w:p w14:paraId="23594E88" w14:textId="77777777" w:rsidR="00B8220B" w:rsidRPr="00B8220B" w:rsidRDefault="00B8220B" w:rsidP="00B8220B">
      <w:pPr>
        <w:shd w:val="clear" w:color="auto" w:fill="FFFFFF"/>
        <w:spacing w:before="150"/>
        <w:textAlignment w:val="baseline"/>
        <w:outlineLvl w:val="2"/>
        <w:rPr>
          <w:rFonts w:ascii="Monotype Corsiva" w:hAnsi="Monotype Corsiva"/>
          <w:color w:val="53352B"/>
          <w:sz w:val="27"/>
          <w:szCs w:val="27"/>
        </w:rPr>
      </w:pPr>
      <w:r w:rsidRPr="00B8220B">
        <w:rPr>
          <w:rFonts w:ascii="Monotype Corsiva" w:hAnsi="Monotype Corsiva"/>
          <w:color w:val="53352B"/>
          <w:sz w:val="27"/>
          <w:szCs w:val="27"/>
        </w:rPr>
        <w:t xml:space="preserve">1. </w:t>
      </w:r>
      <w:r w:rsidRPr="00B8220B">
        <w:rPr>
          <w:rFonts w:ascii="Cambria" w:hAnsi="Cambria" w:cs="Cambria"/>
          <w:color w:val="53352B"/>
          <w:sz w:val="27"/>
          <w:szCs w:val="27"/>
        </w:rPr>
        <w:t>Основные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положения</w:t>
      </w:r>
      <w:r w:rsidRPr="00B8220B">
        <w:rPr>
          <w:rFonts w:ascii="Monotype Corsiva" w:hAnsi="Monotype Corsiva"/>
          <w:color w:val="53352B"/>
          <w:sz w:val="27"/>
          <w:szCs w:val="27"/>
        </w:rPr>
        <w:t>:</w:t>
      </w:r>
    </w:p>
    <w:p w14:paraId="34266F14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1.1. Под понятием «Отель» следует понимать: территорию отеля и другие объекты, обеспечивающие его функционирование.</w:t>
      </w:r>
    </w:p>
    <w:p w14:paraId="41802A88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1.2. Под понятием «Гость отеля» следует понимать лицо, находящееся на территории отеля, пользующееся услугами отеля, включая услуги по проживанию.</w:t>
      </w:r>
    </w:p>
    <w:p w14:paraId="6CEC7C32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1.3. Под понятием «Посетитель отеля» следует понимать лицо, находящееся на территории отеля, пользующееся услугами отеля, без услуги по проживанию, на основании чеков по оплате услуг </w:t>
      </w:r>
      <w:proofErr w:type="gramStart"/>
      <w:r w:rsidRPr="00B8220B">
        <w:rPr>
          <w:rFonts w:ascii="Candara" w:hAnsi="Candara"/>
          <w:color w:val="333333"/>
        </w:rPr>
        <w:t>отеля  ,</w:t>
      </w:r>
      <w:proofErr w:type="gramEnd"/>
      <w:r w:rsidRPr="00B8220B">
        <w:rPr>
          <w:rFonts w:ascii="Candara" w:hAnsi="Candara"/>
          <w:color w:val="333333"/>
        </w:rPr>
        <w:t xml:space="preserve"> подтверждающих основание правомерного нахождения на территории отеля.</w:t>
      </w:r>
    </w:p>
    <w:p w14:paraId="47656D5E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1.4. Под понятием «Оказанная услуга» следует понимать действие, произведенное сотрудниками отеля по выполнению взятых на себя обязательств в соответствии с законом «О защите прав потребителей» и другими нормативными актами, регламентирующими различные виды деятельности.</w:t>
      </w:r>
    </w:p>
    <w:p w14:paraId="19219BDF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1.5. Под понятием «Не оказанная услуга» следует понимать невыполнение сотрудниками отеля взятых на себя обязательств по предоставлению оплаченных услуг.</w:t>
      </w:r>
    </w:p>
    <w:p w14:paraId="396582FE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1.6. Под понятием «Не в полной мере оказанная услуга» следует понимать услугу, которая была оказана не </w:t>
      </w:r>
      <w:proofErr w:type="gramStart"/>
      <w:r w:rsidRPr="00B8220B">
        <w:rPr>
          <w:rFonts w:ascii="Candara" w:hAnsi="Candara"/>
          <w:color w:val="333333"/>
        </w:rPr>
        <w:t>во время</w:t>
      </w:r>
      <w:proofErr w:type="gramEnd"/>
      <w:r w:rsidRPr="00B8220B">
        <w:rPr>
          <w:rFonts w:ascii="Candara" w:hAnsi="Candara"/>
          <w:color w:val="333333"/>
        </w:rPr>
        <w:t xml:space="preserve"> или с какими-либо отклонениями от заявленных характеристик.</w:t>
      </w:r>
    </w:p>
    <w:p w14:paraId="065F20F8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1.7. Под понятием «Грубое нарушение правил проживания в отеле» следует понимать ситуацию, при которой поведение гостя препятствует администрации отеля и его персоналу выполнять надлежащим образом свои обязанности по обеспечению </w:t>
      </w:r>
      <w:proofErr w:type="gramStart"/>
      <w:r w:rsidRPr="00B8220B">
        <w:rPr>
          <w:rFonts w:ascii="Candara" w:hAnsi="Candara"/>
          <w:color w:val="333333"/>
        </w:rPr>
        <w:t>отдыха  других</w:t>
      </w:r>
      <w:proofErr w:type="gramEnd"/>
      <w:r w:rsidRPr="00B8220B">
        <w:rPr>
          <w:rFonts w:ascii="Candara" w:hAnsi="Candara"/>
          <w:color w:val="333333"/>
        </w:rPr>
        <w:t xml:space="preserve"> гостей отеля или его действия оскорбляют честь и достоинство обслуживающего персонала, а также нарушает настоящие Правила и нормы законодательства РФ.</w:t>
      </w:r>
    </w:p>
    <w:p w14:paraId="215E3141" w14:textId="3AAF98A1" w:rsidR="008B2408" w:rsidRDefault="00B8220B" w:rsidP="008B2408">
      <w:pPr>
        <w:shd w:val="clear" w:color="auto" w:fill="FFFFFF"/>
        <w:spacing w:line="300" w:lineRule="atLeast"/>
        <w:rPr>
          <w:rFonts w:ascii="Open Sans" w:hAnsi="Open Sans" w:cs="Open Sans"/>
          <w:color w:val="181818"/>
          <w:sz w:val="19"/>
          <w:szCs w:val="19"/>
        </w:rPr>
      </w:pPr>
      <w:r w:rsidRPr="00B8220B">
        <w:rPr>
          <w:rFonts w:ascii="Candara" w:hAnsi="Candara"/>
          <w:color w:val="333333"/>
        </w:rPr>
        <w:t>1.8. Под понятием «Исполнитель» следует понимать юридическое лицо, оказывающее услуги по размещению и проживанию в отеле «</w:t>
      </w:r>
      <w:r w:rsidRPr="00B8220B">
        <w:rPr>
          <w:rFonts w:asciiTheme="minorHAnsi" w:eastAsia="Brush Script MT" w:hAnsiTheme="minorHAnsi" w:cstheme="minorHAnsi"/>
          <w:caps/>
          <w:color w:val="52352B"/>
          <w:shd w:val="clear" w:color="auto" w:fill="FFFFFF"/>
        </w:rPr>
        <w:t>GURZUF SUNRISE RESORT &amp; SPА</w:t>
      </w:r>
      <w:r w:rsidRPr="00B8220B">
        <w:rPr>
          <w:rFonts w:ascii="Candara" w:hAnsi="Candara"/>
          <w:color w:val="333333"/>
        </w:rPr>
        <w:t>», расположенном по адресу:</w:t>
      </w:r>
      <w:r w:rsidR="007B1A2F">
        <w:rPr>
          <w:rFonts w:ascii="Candara" w:hAnsi="Candara"/>
          <w:color w:val="333333"/>
        </w:rPr>
        <w:t xml:space="preserve"> </w:t>
      </w:r>
      <w:r w:rsidRPr="00B8220B">
        <w:rPr>
          <w:rFonts w:ascii="Candara" w:hAnsi="Candara"/>
          <w:color w:val="333333"/>
        </w:rPr>
        <w:t>РФ,</w:t>
      </w:r>
      <w:r w:rsidR="008B2408" w:rsidRPr="008B2408">
        <w:rPr>
          <w:rFonts w:ascii="Open Sans" w:hAnsi="Open Sans" w:cs="Open Sans"/>
          <w:color w:val="181818"/>
          <w:sz w:val="19"/>
          <w:szCs w:val="19"/>
        </w:rPr>
        <w:t xml:space="preserve"> </w:t>
      </w:r>
      <w:r w:rsidR="008B2408">
        <w:rPr>
          <w:rFonts w:ascii="Open Sans" w:hAnsi="Open Sans" w:cs="Open Sans"/>
          <w:color w:val="181818"/>
          <w:sz w:val="19"/>
          <w:szCs w:val="19"/>
        </w:rPr>
        <w:t>город Гурзуф</w:t>
      </w:r>
      <w:r w:rsidR="008B2408">
        <w:rPr>
          <w:rFonts w:ascii="Open Sans" w:hAnsi="Open Sans" w:cs="Open Sans"/>
          <w:color w:val="181818"/>
          <w:sz w:val="19"/>
          <w:szCs w:val="19"/>
        </w:rPr>
        <w:t>,</w:t>
      </w:r>
      <w:r w:rsidR="008B2408">
        <w:rPr>
          <w:rFonts w:ascii="Open Sans" w:hAnsi="Open Sans" w:cs="Open Sans"/>
          <w:color w:val="181818"/>
          <w:sz w:val="19"/>
          <w:szCs w:val="19"/>
        </w:rPr>
        <w:t xml:space="preserve"> ул. Ленинградская, 30</w:t>
      </w:r>
    </w:p>
    <w:p w14:paraId="7F46F13B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1.9. Размещение в отель производится только на основании документа, удостоверяющего личность (паспорт).</w:t>
      </w:r>
    </w:p>
    <w:p w14:paraId="5FA16FA6" w14:textId="77777777" w:rsidR="00B8220B" w:rsidRPr="00B8220B" w:rsidRDefault="00B8220B" w:rsidP="00B8220B">
      <w:pPr>
        <w:shd w:val="clear" w:color="auto" w:fill="FFFFFF"/>
        <w:spacing w:before="150"/>
        <w:textAlignment w:val="baseline"/>
        <w:outlineLvl w:val="2"/>
        <w:rPr>
          <w:rFonts w:ascii="Monotype Corsiva" w:hAnsi="Monotype Corsiva"/>
          <w:color w:val="53352B"/>
          <w:sz w:val="27"/>
          <w:szCs w:val="27"/>
        </w:rPr>
      </w:pPr>
      <w:r w:rsidRPr="00B8220B">
        <w:rPr>
          <w:rFonts w:ascii="Monotype Corsiva" w:hAnsi="Monotype Corsiva"/>
          <w:color w:val="53352B"/>
          <w:sz w:val="27"/>
          <w:szCs w:val="27"/>
        </w:rPr>
        <w:t xml:space="preserve">2. </w:t>
      </w:r>
      <w:r w:rsidRPr="00B8220B">
        <w:rPr>
          <w:rFonts w:ascii="Cambria" w:hAnsi="Cambria" w:cs="Cambria"/>
          <w:color w:val="53352B"/>
          <w:sz w:val="27"/>
          <w:szCs w:val="27"/>
        </w:rPr>
        <w:t>Правила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размещения</w:t>
      </w:r>
    </w:p>
    <w:p w14:paraId="4F452006" w14:textId="0B299469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2.1. Размещение в отеле осуществляется на основании предъявления документов, удостоверяющих личность, согласно </w:t>
      </w:r>
      <w:proofErr w:type="gramStart"/>
      <w:r w:rsidRPr="00B8220B">
        <w:rPr>
          <w:rFonts w:ascii="Candara" w:hAnsi="Candara"/>
          <w:color w:val="333333"/>
        </w:rPr>
        <w:t>п.8  положения</w:t>
      </w:r>
      <w:proofErr w:type="gramEnd"/>
      <w:r w:rsidRPr="00B8220B">
        <w:rPr>
          <w:rFonts w:ascii="Candara" w:hAnsi="Candara"/>
          <w:color w:val="333333"/>
        </w:rPr>
        <w:t xml:space="preserve"> «Правил предоставления гостиничных услуг в РФ». Администратор службы приема и размещения оформляет регистрационную карту гостя с указанием ФИО гостя, даты заезда-выезда, номера комнаты, подписью гостя. А </w:t>
      </w:r>
      <w:proofErr w:type="gramStart"/>
      <w:r w:rsidRPr="00B8220B">
        <w:rPr>
          <w:rFonts w:ascii="Candara" w:hAnsi="Candara"/>
          <w:color w:val="333333"/>
        </w:rPr>
        <w:t>так же</w:t>
      </w:r>
      <w:proofErr w:type="gramEnd"/>
      <w:r w:rsidRPr="00B8220B">
        <w:rPr>
          <w:rFonts w:ascii="Candara" w:hAnsi="Candara"/>
          <w:color w:val="333333"/>
        </w:rPr>
        <w:t xml:space="preserve"> выдает гостю электронный ключ </w:t>
      </w:r>
      <w:r w:rsidR="007B1A2F">
        <w:rPr>
          <w:rFonts w:ascii="Candara" w:hAnsi="Candara"/>
          <w:color w:val="333333"/>
        </w:rPr>
        <w:t xml:space="preserve">(ключ) </w:t>
      </w:r>
      <w:r w:rsidRPr="00B8220B">
        <w:rPr>
          <w:rFonts w:ascii="Candara" w:hAnsi="Candara"/>
          <w:color w:val="333333"/>
        </w:rPr>
        <w:t>для доступа в номер. Ключ выдаётся на всё время проживания в отеле.</w:t>
      </w:r>
    </w:p>
    <w:p w14:paraId="29EA7586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2.2.  </w:t>
      </w:r>
      <w:proofErr w:type="gramStart"/>
      <w:r w:rsidRPr="00B8220B">
        <w:rPr>
          <w:rFonts w:ascii="Candara" w:hAnsi="Candara"/>
          <w:color w:val="333333"/>
        </w:rPr>
        <w:t>Предоставляя  документы</w:t>
      </w:r>
      <w:proofErr w:type="gramEnd"/>
      <w:r w:rsidRPr="00B8220B">
        <w:rPr>
          <w:rFonts w:ascii="Candara" w:hAnsi="Candara"/>
          <w:color w:val="333333"/>
        </w:rPr>
        <w:t>, гость дает свое согласие Отелю  на сбор, хранение, обработку и уничтожение своих персональных данных по истечении 2-х лет  (в целях, установленных законодательством РФ).</w:t>
      </w:r>
    </w:p>
    <w:p w14:paraId="22AB6C60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2.3. Оплата </w:t>
      </w:r>
      <w:proofErr w:type="gramStart"/>
      <w:r w:rsidRPr="00B8220B">
        <w:rPr>
          <w:rFonts w:ascii="Candara" w:hAnsi="Candara"/>
          <w:color w:val="333333"/>
        </w:rPr>
        <w:t>услуг  по</w:t>
      </w:r>
      <w:proofErr w:type="gramEnd"/>
      <w:r w:rsidRPr="00B8220B">
        <w:rPr>
          <w:rFonts w:ascii="Candara" w:hAnsi="Candara"/>
          <w:color w:val="333333"/>
        </w:rPr>
        <w:t xml:space="preserve"> проживанию осуществляется по утвержденному администрацией Отеля прейскуранту в рублях РФ.</w:t>
      </w:r>
    </w:p>
    <w:p w14:paraId="2569586C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2.4. Кассовый чек выдается гостю на руки сразу после оплаты, а счет — при выезде из отеля. При выезде производится полный расчет за предоставленные услуги.</w:t>
      </w:r>
    </w:p>
    <w:p w14:paraId="5571EDE4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2.5. Форма оплаты — наличный и безналичный расчет, кредитная карта.</w:t>
      </w:r>
    </w:p>
    <w:p w14:paraId="0EC028AF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2.6. Оплата за проживание может взиматься с гостя в 100% объеме до заезда в соответствии с бронированием.</w:t>
      </w:r>
    </w:p>
    <w:p w14:paraId="7CE587C7" w14:textId="552F490C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2.7. В стоимость проживания в отеле входят следующие услуги: меню подушек,</w:t>
      </w:r>
      <w:r w:rsidR="007B1A2F">
        <w:rPr>
          <w:rFonts w:ascii="Candara" w:hAnsi="Candara"/>
          <w:color w:val="333333"/>
        </w:rPr>
        <w:t xml:space="preserve"> </w:t>
      </w:r>
      <w:r w:rsidRPr="00B8220B">
        <w:rPr>
          <w:rFonts w:ascii="Candara" w:hAnsi="Candara"/>
          <w:color w:val="333333"/>
        </w:rPr>
        <w:t xml:space="preserve">ежедневная уборка со сменой </w:t>
      </w:r>
      <w:proofErr w:type="gramStart"/>
      <w:r w:rsidRPr="00B8220B">
        <w:rPr>
          <w:rFonts w:ascii="Candara" w:hAnsi="Candara"/>
          <w:color w:val="333333"/>
        </w:rPr>
        <w:t>полотенец,  вечерняя</w:t>
      </w:r>
      <w:proofErr w:type="gramEnd"/>
      <w:r w:rsidRPr="00B8220B">
        <w:rPr>
          <w:rFonts w:ascii="Candara" w:hAnsi="Candara"/>
          <w:color w:val="333333"/>
        </w:rPr>
        <w:t xml:space="preserve"> уборка (подготовка номера ко сну), ежедневная  смена постельного белья, завтрак, пользование зоной СПА центра отеля (сауна, хамам,  </w:t>
      </w:r>
      <w:proofErr w:type="spellStart"/>
      <w:r w:rsidRPr="00B8220B">
        <w:rPr>
          <w:rFonts w:ascii="Candara" w:hAnsi="Candara"/>
          <w:color w:val="333333"/>
        </w:rPr>
        <w:t>аква</w:t>
      </w:r>
      <w:proofErr w:type="spellEnd"/>
      <w:r w:rsidRPr="00B8220B">
        <w:rPr>
          <w:rFonts w:ascii="Candara" w:hAnsi="Candara"/>
          <w:color w:val="333333"/>
        </w:rPr>
        <w:t xml:space="preserve">-зона отеля (джакузи, бассейн с водными аттракционами)), пользование сейфом в номере, предоставление  халатов, тапочек, набора  косметических средств, </w:t>
      </w:r>
      <w:proofErr w:type="spellStart"/>
      <w:r w:rsidRPr="00B8220B">
        <w:rPr>
          <w:rFonts w:ascii="Candara" w:hAnsi="Candara"/>
          <w:color w:val="333333"/>
        </w:rPr>
        <w:t>Wi-Fi</w:t>
      </w:r>
      <w:proofErr w:type="spellEnd"/>
      <w:r w:rsidRPr="00B8220B">
        <w:rPr>
          <w:rFonts w:ascii="Candara" w:hAnsi="Candara"/>
          <w:color w:val="333333"/>
        </w:rPr>
        <w:t xml:space="preserve">  </w:t>
      </w:r>
      <w:proofErr w:type="spellStart"/>
      <w:r w:rsidRPr="00B8220B">
        <w:rPr>
          <w:rFonts w:ascii="Candara" w:hAnsi="Candara"/>
          <w:color w:val="333333"/>
        </w:rPr>
        <w:t>Free</w:t>
      </w:r>
      <w:proofErr w:type="spellEnd"/>
      <w:r w:rsidRPr="00B8220B">
        <w:rPr>
          <w:rFonts w:ascii="Candara" w:hAnsi="Candara"/>
          <w:color w:val="333333"/>
        </w:rPr>
        <w:t xml:space="preserve"> на всей территории отеля. Без дополнительной оплаты гостю </w:t>
      </w:r>
      <w:proofErr w:type="gramStart"/>
      <w:r w:rsidRPr="00B8220B">
        <w:rPr>
          <w:rFonts w:ascii="Candara" w:hAnsi="Candara"/>
          <w:color w:val="333333"/>
        </w:rPr>
        <w:t>предоставляются  следующие</w:t>
      </w:r>
      <w:proofErr w:type="gramEnd"/>
      <w:r w:rsidRPr="00B8220B">
        <w:rPr>
          <w:rFonts w:ascii="Candara" w:hAnsi="Candara"/>
          <w:color w:val="333333"/>
        </w:rPr>
        <w:t xml:space="preserve"> услуги: побудка к определенному времени, вызов скорой помощи, аптечка.</w:t>
      </w:r>
    </w:p>
    <w:p w14:paraId="0C96E511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2.8 За дополнительную плату, согласно действующему прейскуранту, по желанию клиента Отель оказывает следующие услуги:</w:t>
      </w:r>
    </w:p>
    <w:p w14:paraId="13DE75C0" w14:textId="77777777" w:rsidR="00B8220B" w:rsidRPr="00B8220B" w:rsidRDefault="00B8220B" w:rsidP="00B8220B">
      <w:pPr>
        <w:numPr>
          <w:ilvl w:val="0"/>
          <w:numId w:val="1"/>
        </w:numPr>
        <w:spacing w:before="75"/>
        <w:ind w:left="1170"/>
        <w:textAlignment w:val="baseline"/>
        <w:rPr>
          <w:rFonts w:ascii="Candara" w:hAnsi="Candara"/>
          <w:color w:val="000000"/>
          <w:sz w:val="21"/>
          <w:szCs w:val="21"/>
        </w:rPr>
      </w:pPr>
      <w:r w:rsidRPr="00B8220B">
        <w:rPr>
          <w:rFonts w:ascii="Candara" w:hAnsi="Candara"/>
          <w:color w:val="000000"/>
          <w:sz w:val="21"/>
          <w:szCs w:val="21"/>
        </w:rPr>
        <w:t>организация трансфера от и до аэропорта, городов областного центра;</w:t>
      </w:r>
    </w:p>
    <w:p w14:paraId="5857FF8B" w14:textId="77777777" w:rsidR="00B8220B" w:rsidRPr="00B8220B" w:rsidRDefault="00B8220B" w:rsidP="00B8220B">
      <w:pPr>
        <w:numPr>
          <w:ilvl w:val="0"/>
          <w:numId w:val="1"/>
        </w:numPr>
        <w:spacing w:before="75"/>
        <w:ind w:left="1170"/>
        <w:textAlignment w:val="baseline"/>
        <w:rPr>
          <w:rFonts w:ascii="Candara" w:hAnsi="Candara"/>
          <w:color w:val="000000"/>
          <w:sz w:val="21"/>
          <w:szCs w:val="21"/>
        </w:rPr>
      </w:pPr>
      <w:r w:rsidRPr="00B8220B">
        <w:rPr>
          <w:rFonts w:ascii="Candara" w:hAnsi="Candara"/>
          <w:color w:val="000000"/>
          <w:sz w:val="21"/>
          <w:szCs w:val="21"/>
        </w:rPr>
        <w:t>другие дополнительные услуги, согласно действующему прейскуранту.</w:t>
      </w:r>
    </w:p>
    <w:p w14:paraId="42F36B8F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Полная информация об услугах отеля находится на </w:t>
      </w:r>
      <w:proofErr w:type="gramStart"/>
      <w:r w:rsidRPr="00B8220B">
        <w:rPr>
          <w:rFonts w:ascii="Candara" w:hAnsi="Candara"/>
          <w:color w:val="333333"/>
        </w:rPr>
        <w:t>рецепции  Службы</w:t>
      </w:r>
      <w:proofErr w:type="gramEnd"/>
      <w:r w:rsidRPr="00B8220B">
        <w:rPr>
          <w:rFonts w:ascii="Candara" w:hAnsi="Candara"/>
          <w:color w:val="333333"/>
        </w:rPr>
        <w:t xml:space="preserve"> приема и размещения и в каждом номере – в информационной папке «Папка гостя»;</w:t>
      </w:r>
    </w:p>
    <w:p w14:paraId="0F7234A7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2.8. Плата за проживание в отеле рассчитывается в соответствии с единым расчетным часом — 12 часов текущих суток. В случае задержки выезда плата за дополнительное проживание взимается в следующем порядке: до 15.00 часов после расчетного часа –почасовая оплата, с 12.00 до 18:00 часов после расчетного часа — плата за половину </w:t>
      </w:r>
      <w:proofErr w:type="gramStart"/>
      <w:r w:rsidRPr="00B8220B">
        <w:rPr>
          <w:rFonts w:ascii="Candara" w:hAnsi="Candara"/>
          <w:color w:val="333333"/>
        </w:rPr>
        <w:t>суток,  после</w:t>
      </w:r>
      <w:proofErr w:type="gramEnd"/>
      <w:r w:rsidRPr="00B8220B">
        <w:rPr>
          <w:rFonts w:ascii="Candara" w:hAnsi="Candara"/>
          <w:color w:val="333333"/>
        </w:rPr>
        <w:t xml:space="preserve"> 18:00 плата взимается за сутки независимо от расчетного часа.</w:t>
      </w:r>
    </w:p>
    <w:p w14:paraId="2B5AAD22" w14:textId="77777777" w:rsidR="00B8220B" w:rsidRPr="00B8220B" w:rsidRDefault="00B8220B" w:rsidP="00B8220B">
      <w:pPr>
        <w:shd w:val="clear" w:color="auto" w:fill="FFFFFF"/>
        <w:spacing w:before="150"/>
        <w:textAlignment w:val="baseline"/>
        <w:outlineLvl w:val="2"/>
        <w:rPr>
          <w:rFonts w:ascii="Monotype Corsiva" w:hAnsi="Monotype Corsiva"/>
          <w:color w:val="53352B"/>
          <w:sz w:val="27"/>
          <w:szCs w:val="27"/>
        </w:rPr>
      </w:pPr>
      <w:r w:rsidRPr="00B8220B">
        <w:rPr>
          <w:rFonts w:ascii="Cambria" w:hAnsi="Cambria" w:cs="Cambria"/>
          <w:color w:val="53352B"/>
          <w:sz w:val="27"/>
          <w:szCs w:val="27"/>
        </w:rPr>
        <w:t>З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. </w:t>
      </w:r>
      <w:r w:rsidRPr="00B8220B">
        <w:rPr>
          <w:rFonts w:ascii="Cambria" w:hAnsi="Cambria" w:cs="Cambria"/>
          <w:color w:val="53352B"/>
          <w:sz w:val="27"/>
          <w:szCs w:val="27"/>
        </w:rPr>
        <w:t>Обязанности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исполнителя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по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предоставлению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услуг</w:t>
      </w:r>
    </w:p>
    <w:p w14:paraId="50B0A93F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3.1. Своевременно и в полном объеме предоставить гостям и посетителям отеля оплаченные услуги.</w:t>
      </w:r>
    </w:p>
    <w:p w14:paraId="2459C30F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3.2. Обеспечить полное соответствие санитарным и другим нормам качество и безопасность предоставляемых услуг.</w:t>
      </w:r>
    </w:p>
    <w:p w14:paraId="229CE2E1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3.3. Обеспечить конфиденциальность информации о гостях и посетителях отеля.</w:t>
      </w:r>
    </w:p>
    <w:p w14:paraId="77B88FB3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3.4. При </w:t>
      </w:r>
      <w:proofErr w:type="gramStart"/>
      <w:r w:rsidRPr="00B8220B">
        <w:rPr>
          <w:rFonts w:ascii="Candara" w:hAnsi="Candara"/>
          <w:color w:val="333333"/>
        </w:rPr>
        <w:t>проведении  шумных</w:t>
      </w:r>
      <w:proofErr w:type="gramEnd"/>
      <w:r w:rsidRPr="00B8220B">
        <w:rPr>
          <w:rFonts w:ascii="Candara" w:hAnsi="Candara"/>
          <w:color w:val="333333"/>
        </w:rPr>
        <w:t xml:space="preserve"> мероприятий на территории отеля  после 23.00 часов – принимать все меры для заблаговременного  оповещении  гостей отеля при бронировании и/или заселении в Отель на эти даты о таком мероприятии.</w:t>
      </w:r>
    </w:p>
    <w:p w14:paraId="7E6DCE8B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3.</w:t>
      </w:r>
      <w:proofErr w:type="gramStart"/>
      <w:r w:rsidRPr="00B8220B">
        <w:rPr>
          <w:rFonts w:ascii="Candara" w:hAnsi="Candara"/>
          <w:color w:val="333333"/>
        </w:rPr>
        <w:t>5.Своевременно</w:t>
      </w:r>
      <w:proofErr w:type="gramEnd"/>
      <w:r w:rsidRPr="00B8220B">
        <w:rPr>
          <w:rFonts w:ascii="Candara" w:hAnsi="Candara"/>
          <w:color w:val="333333"/>
        </w:rPr>
        <w:t xml:space="preserve"> реагировать на требования гостей и посетителей отеля об устранении неудобств, поломок в оборудовании и технике в апартаментах, на объектах инфраструктуры отеля, других недостатков оказанной услуги.</w:t>
      </w:r>
    </w:p>
    <w:p w14:paraId="5599A8E6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3.6. В случае аварии или выходе из строя какого-либо оборудования в номере и невозможности устранения данной проблемы, Отель предлагает гостю разумную скидку или при наличии свободных </w:t>
      </w:r>
      <w:proofErr w:type="gramStart"/>
      <w:r w:rsidRPr="00B8220B">
        <w:rPr>
          <w:rFonts w:ascii="Candara" w:hAnsi="Candara"/>
          <w:color w:val="333333"/>
        </w:rPr>
        <w:t>номеров  альтернативное</w:t>
      </w:r>
      <w:proofErr w:type="gramEnd"/>
      <w:r w:rsidRPr="00B8220B">
        <w:rPr>
          <w:rFonts w:ascii="Candara" w:hAnsi="Candara"/>
          <w:color w:val="333333"/>
        </w:rPr>
        <w:t xml:space="preserve"> размещение, (не ниже оплаченной им категории).</w:t>
      </w:r>
    </w:p>
    <w:p w14:paraId="02F169E2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3.7. Исполнитель предоставляет без дополнительной </w:t>
      </w:r>
      <w:proofErr w:type="gramStart"/>
      <w:r w:rsidRPr="00B8220B">
        <w:rPr>
          <w:rFonts w:ascii="Candara" w:hAnsi="Candara"/>
          <w:color w:val="333333"/>
        </w:rPr>
        <w:t>оплаты  услуги</w:t>
      </w:r>
      <w:proofErr w:type="gramEnd"/>
      <w:r w:rsidRPr="00B8220B">
        <w:rPr>
          <w:rFonts w:ascii="Candara" w:hAnsi="Candara"/>
          <w:color w:val="333333"/>
        </w:rPr>
        <w:t>, согласно п.2.7. настоящего Положения, о которых  информирует гостя  при поселении.</w:t>
      </w:r>
    </w:p>
    <w:p w14:paraId="0277ACEA" w14:textId="3B484272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3.8. Гость отеля вправе расторгнуть договор на оказание услуги в любое время,</w:t>
      </w:r>
      <w:r w:rsidR="00BB3CB2">
        <w:rPr>
          <w:rFonts w:ascii="Candara" w:hAnsi="Candara"/>
          <w:color w:val="333333"/>
        </w:rPr>
        <w:t xml:space="preserve"> </w:t>
      </w:r>
      <w:r w:rsidRPr="00B8220B">
        <w:rPr>
          <w:rFonts w:ascii="Candara" w:hAnsi="Candara"/>
          <w:color w:val="333333"/>
        </w:rPr>
        <w:t xml:space="preserve">в случае необходимости уплатив Отелю неустойку. </w:t>
      </w:r>
      <w:proofErr w:type="gramStart"/>
      <w:r w:rsidRPr="00B8220B">
        <w:rPr>
          <w:rFonts w:ascii="Candara" w:hAnsi="Candara"/>
          <w:color w:val="333333"/>
        </w:rPr>
        <w:t>Отель  вправе</w:t>
      </w:r>
      <w:proofErr w:type="gramEnd"/>
      <w:r w:rsidRPr="00B8220B">
        <w:rPr>
          <w:rFonts w:ascii="Candara" w:hAnsi="Candara"/>
          <w:color w:val="333333"/>
        </w:rPr>
        <w:t xml:space="preserve"> заключать договор на бронирование мест в отеле путем составления документа, подписанного двумя сторонами, а также путем принятия заявки на бронирование посредством почтовой, телефонной и иной связи, позволяющей достоверно установить, что заявка исходит от гостя.</w:t>
      </w:r>
    </w:p>
    <w:p w14:paraId="44314E1F" w14:textId="77777777" w:rsidR="00B8220B" w:rsidRPr="00B8220B" w:rsidRDefault="00B8220B" w:rsidP="00B8220B">
      <w:pPr>
        <w:shd w:val="clear" w:color="auto" w:fill="FFFFFF"/>
        <w:spacing w:before="150"/>
        <w:textAlignment w:val="baseline"/>
        <w:outlineLvl w:val="2"/>
        <w:rPr>
          <w:rFonts w:ascii="Monotype Corsiva" w:hAnsi="Monotype Corsiva"/>
          <w:color w:val="53352B"/>
          <w:sz w:val="27"/>
          <w:szCs w:val="27"/>
        </w:rPr>
      </w:pPr>
      <w:r w:rsidRPr="00B8220B">
        <w:rPr>
          <w:rFonts w:ascii="Monotype Corsiva" w:hAnsi="Monotype Corsiva"/>
          <w:color w:val="53352B"/>
          <w:sz w:val="27"/>
          <w:szCs w:val="27"/>
        </w:rPr>
        <w:t xml:space="preserve">4. </w:t>
      </w:r>
      <w:r w:rsidRPr="00B8220B">
        <w:rPr>
          <w:rFonts w:ascii="Cambria" w:hAnsi="Cambria" w:cs="Cambria"/>
          <w:color w:val="53352B"/>
          <w:sz w:val="27"/>
          <w:szCs w:val="27"/>
        </w:rPr>
        <w:t>Права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гостя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и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посетителя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отеля</w:t>
      </w:r>
      <w:r w:rsidRPr="00B8220B">
        <w:rPr>
          <w:rFonts w:ascii="Monotype Corsiva" w:hAnsi="Monotype Corsiva"/>
          <w:color w:val="53352B"/>
          <w:sz w:val="27"/>
          <w:szCs w:val="27"/>
        </w:rPr>
        <w:t>.</w:t>
      </w:r>
    </w:p>
    <w:p w14:paraId="328EE62E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4.1. Пользоваться всеми услугами отеля в установленном режимом работы объектов Отеля и </w:t>
      </w:r>
      <w:proofErr w:type="gramStart"/>
      <w:r w:rsidRPr="00B8220B">
        <w:rPr>
          <w:rFonts w:ascii="Candara" w:hAnsi="Candara"/>
          <w:color w:val="333333"/>
        </w:rPr>
        <w:t>интервале(</w:t>
      </w:r>
      <w:proofErr w:type="gramEnd"/>
      <w:r w:rsidRPr="00B8220B">
        <w:rPr>
          <w:rFonts w:ascii="Candara" w:hAnsi="Candara"/>
          <w:color w:val="333333"/>
        </w:rPr>
        <w:t>кроме услуги по проживанию для посетителя отеля).</w:t>
      </w:r>
    </w:p>
    <w:p w14:paraId="2F214CA0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4.2. Получать информацию по работе объектов отеля, производить предварительный заказ услуг, получать информацию о состоянии своего счета (фолио Гостя), производить промежуточный платеж.</w:t>
      </w:r>
    </w:p>
    <w:p w14:paraId="2B856EC4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4.3. Гость отеля имеет право проводить в отель лиц, посещающих гостя отеля, с предоставлением документа, удостоверяющего личность.</w:t>
      </w:r>
    </w:p>
    <w:p w14:paraId="38F72A79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4.4. Регистрационная карта оформляется при наличии документа, удостоверяющего личность.</w:t>
      </w:r>
    </w:p>
    <w:p w14:paraId="7D25328E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4.5. Обращаться к Администратору и </w:t>
      </w:r>
      <w:proofErr w:type="gramStart"/>
      <w:r w:rsidRPr="00B8220B">
        <w:rPr>
          <w:rFonts w:ascii="Candara" w:hAnsi="Candara"/>
          <w:color w:val="333333"/>
        </w:rPr>
        <w:t>Администрации  Отеля</w:t>
      </w:r>
      <w:proofErr w:type="gramEnd"/>
      <w:r w:rsidRPr="00B8220B">
        <w:rPr>
          <w:rFonts w:ascii="Candara" w:hAnsi="Candara"/>
          <w:color w:val="333333"/>
        </w:rPr>
        <w:t xml:space="preserve">  по вопросам качества оказанных услуг и при необходимости составлять  претензию по качеству оказанных услуг.</w:t>
      </w:r>
    </w:p>
    <w:p w14:paraId="1711602F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4.6. Отель не предоставляет льготы для проживания.</w:t>
      </w:r>
    </w:p>
    <w:p w14:paraId="10A3A273" w14:textId="77777777" w:rsidR="00B8220B" w:rsidRPr="00B8220B" w:rsidRDefault="00B8220B" w:rsidP="00B8220B">
      <w:pPr>
        <w:shd w:val="clear" w:color="auto" w:fill="FFFFFF"/>
        <w:spacing w:before="150"/>
        <w:textAlignment w:val="baseline"/>
        <w:outlineLvl w:val="2"/>
        <w:rPr>
          <w:rFonts w:ascii="Monotype Corsiva" w:hAnsi="Monotype Corsiva"/>
          <w:color w:val="53352B"/>
          <w:sz w:val="27"/>
          <w:szCs w:val="27"/>
        </w:rPr>
      </w:pPr>
      <w:r w:rsidRPr="00B8220B">
        <w:rPr>
          <w:rFonts w:ascii="Monotype Corsiva" w:hAnsi="Monotype Corsiva"/>
          <w:color w:val="53352B"/>
          <w:sz w:val="27"/>
          <w:szCs w:val="27"/>
        </w:rPr>
        <w:t xml:space="preserve">5. </w:t>
      </w:r>
      <w:r w:rsidRPr="00B8220B">
        <w:rPr>
          <w:rFonts w:ascii="Cambria" w:hAnsi="Cambria" w:cs="Cambria"/>
          <w:color w:val="53352B"/>
          <w:sz w:val="27"/>
          <w:szCs w:val="27"/>
        </w:rPr>
        <w:t>Обязанности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гостя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и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посетителя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отеля</w:t>
      </w:r>
      <w:r w:rsidRPr="00B8220B">
        <w:rPr>
          <w:rFonts w:ascii="Monotype Corsiva" w:hAnsi="Monotype Corsiva"/>
          <w:color w:val="53352B"/>
          <w:sz w:val="27"/>
          <w:szCs w:val="27"/>
        </w:rPr>
        <w:t>.</w:t>
      </w:r>
    </w:p>
    <w:p w14:paraId="709BD22B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5.1. В период нахождения в Отеле соблюдать морально-этические нормы, воздерживаться в местах массового отдыха гостей и посетителей отеля от чрезмерного употребления алкоголя и нецензурных выражений. Уважать право других лиц на отдых, не оскорблять действиями и словами персонал Отеля.</w:t>
      </w:r>
    </w:p>
    <w:p w14:paraId="24DAA4E6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5.2 Соблюдать Правила пользования объектами инфраструктуры отеля, прописанными на каждый объект.</w:t>
      </w:r>
    </w:p>
    <w:p w14:paraId="72F4C6F8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5.3 Использовать оснащение и инвентарь номера только согласно их функциональному назначению.</w:t>
      </w:r>
    </w:p>
    <w:p w14:paraId="338219DF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5.</w:t>
      </w:r>
      <w:proofErr w:type="gramStart"/>
      <w:r w:rsidRPr="00B8220B">
        <w:rPr>
          <w:rFonts w:ascii="Candara" w:hAnsi="Candara"/>
          <w:color w:val="333333"/>
        </w:rPr>
        <w:t>4.Соблюдать</w:t>
      </w:r>
      <w:proofErr w:type="gramEnd"/>
      <w:r w:rsidRPr="00B8220B">
        <w:rPr>
          <w:rFonts w:ascii="Candara" w:hAnsi="Candara"/>
          <w:color w:val="333333"/>
        </w:rPr>
        <w:t xml:space="preserve"> правила противопожарной безопасности на всех объектах отеля.</w:t>
      </w:r>
    </w:p>
    <w:p w14:paraId="21274A91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5.5. В период с 23 часов вечера до 08 часов утра соблюдать тишину и не создавать неудобства другим гостям и посетителям отеля.</w:t>
      </w:r>
    </w:p>
    <w:p w14:paraId="7B646C3F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5.6. Своевременно оплачивать счет за оказанные услуги.</w:t>
      </w:r>
    </w:p>
    <w:p w14:paraId="5699A957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5.7. Беречь имущество отеля, в том числе переданное во временное пользование. В случае утраты или повреждения имущества возмещать ущерб, а также нести ответственность за иные нарушения.</w:t>
      </w:r>
    </w:p>
    <w:p w14:paraId="60026391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5.8. О любой задержке выезда своевременно проинформировать Службу приема и размещения.  В случае максимальной загрузки номерного фонда Отель имеет право отказать в возможности позднего выезда или продления проживания. Гость обязан в таком случае покинуть номер к моменту наступления расчетного часа.</w:t>
      </w:r>
    </w:p>
    <w:p w14:paraId="56B2A045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5.9. О любом выезде до конечной даты бронирования гость обязан своевременно, но не позднее, чем за 24 ч. проинформировать Службу приема </w:t>
      </w:r>
      <w:proofErr w:type="gramStart"/>
      <w:r w:rsidRPr="00B8220B">
        <w:rPr>
          <w:rFonts w:ascii="Candara" w:hAnsi="Candara"/>
          <w:color w:val="333333"/>
        </w:rPr>
        <w:t>и  размещения</w:t>
      </w:r>
      <w:proofErr w:type="gramEnd"/>
      <w:r w:rsidRPr="00B8220B">
        <w:rPr>
          <w:rFonts w:ascii="Candara" w:hAnsi="Candara"/>
          <w:color w:val="333333"/>
        </w:rPr>
        <w:t xml:space="preserve"> Отеля.</w:t>
      </w:r>
    </w:p>
    <w:p w14:paraId="1DBB54CE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5.10. При выявлении у гостя инфекционного заболевания или при подозрении на такое заболевание гость обязан немедленно пройти лабораторное обследование и медицинское наблюдение или лечение и в случае, если он представляет опасность для окружающих, обязательную госпитализацию или изоляцию (ст. 3 33 Ф3 «О санитарно-эпидемиологическом благополучии населения» от 30.03.1999. # 52—Ф3</w:t>
      </w:r>
      <w:proofErr w:type="gramStart"/>
      <w:r w:rsidRPr="00B8220B">
        <w:rPr>
          <w:rFonts w:ascii="Candara" w:hAnsi="Candara"/>
          <w:color w:val="333333"/>
        </w:rPr>
        <w:t>).Отказ</w:t>
      </w:r>
      <w:proofErr w:type="gramEnd"/>
      <w:r w:rsidRPr="00B8220B">
        <w:rPr>
          <w:rFonts w:ascii="Candara" w:hAnsi="Candara"/>
          <w:color w:val="333333"/>
        </w:rPr>
        <w:t xml:space="preserve"> гостя предоставить документ из лечебного учреждения подтверждающий отсутствие опасности для окружающих от инфекционного заболевания или подозрения на него дает основание Отелю прекратить действие договора на оказание услуг немедленно.</w:t>
      </w:r>
    </w:p>
    <w:p w14:paraId="36B11F3B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5.11. В день выезда гость должен сообщить службе размещения о готовности освободить номер и подойти на рецепцию Отеля   для сдачи ключей и номера Отеля, оплаты дополнительных услуг. 5.12. Курение в любых помещениях отеля строго запрещено. При нарушении данного режима администрация отеля вправе оштрафовать гостя, штраф составляет 3 000,00 рублей.</w:t>
      </w:r>
    </w:p>
    <w:p w14:paraId="4407DD58" w14:textId="77777777" w:rsidR="00B8220B" w:rsidRPr="00B8220B" w:rsidRDefault="00B8220B" w:rsidP="00B8220B">
      <w:pPr>
        <w:shd w:val="clear" w:color="auto" w:fill="FFFFFF"/>
        <w:spacing w:before="150"/>
        <w:textAlignment w:val="baseline"/>
        <w:outlineLvl w:val="2"/>
        <w:rPr>
          <w:rFonts w:ascii="Monotype Corsiva" w:hAnsi="Monotype Corsiva"/>
          <w:color w:val="53352B"/>
          <w:sz w:val="27"/>
          <w:szCs w:val="27"/>
        </w:rPr>
      </w:pPr>
      <w:r w:rsidRPr="00B8220B">
        <w:rPr>
          <w:rFonts w:ascii="Monotype Corsiva" w:hAnsi="Monotype Corsiva"/>
          <w:color w:val="53352B"/>
          <w:sz w:val="27"/>
          <w:szCs w:val="27"/>
        </w:rPr>
        <w:t xml:space="preserve">6. </w:t>
      </w:r>
      <w:r w:rsidRPr="00B8220B">
        <w:rPr>
          <w:rFonts w:ascii="Cambria" w:hAnsi="Cambria" w:cs="Cambria"/>
          <w:color w:val="53352B"/>
          <w:sz w:val="27"/>
          <w:szCs w:val="27"/>
        </w:rPr>
        <w:t>На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территории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отеля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запрещается</w:t>
      </w:r>
      <w:r w:rsidRPr="00B8220B">
        <w:rPr>
          <w:rFonts w:ascii="Monotype Corsiva" w:hAnsi="Monotype Corsiva"/>
          <w:color w:val="53352B"/>
          <w:sz w:val="27"/>
          <w:szCs w:val="27"/>
        </w:rPr>
        <w:t>:</w:t>
      </w:r>
    </w:p>
    <w:p w14:paraId="7CC35AAC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6.1. Разводить костры в непредусмотренных для этого </w:t>
      </w:r>
      <w:proofErr w:type="gramStart"/>
      <w:r w:rsidRPr="00B8220B">
        <w:rPr>
          <w:rFonts w:ascii="Candara" w:hAnsi="Candara"/>
          <w:color w:val="333333"/>
        </w:rPr>
        <w:t>местах  и</w:t>
      </w:r>
      <w:proofErr w:type="gramEnd"/>
      <w:r w:rsidRPr="00B8220B">
        <w:rPr>
          <w:rFonts w:ascii="Candara" w:hAnsi="Candara"/>
          <w:color w:val="333333"/>
        </w:rPr>
        <w:t xml:space="preserve"> запускать фейерверки (при несанкционированных действиях гостей или посетителей Отеля) .</w:t>
      </w:r>
    </w:p>
    <w:p w14:paraId="6D7A734A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6.2. Проводить на территорию отеля своих посетителей без предоставления документа, удостоверяющего личность гостя.</w:t>
      </w:r>
    </w:p>
    <w:p w14:paraId="0DA5D300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6.4. Ношение и хранение оружия, взрывчатых и легковоспламеняющихся, едких и ядовитых веществ. Гости, имеющие право по роду своей деятельности на ношение и хранение оружия, обязаны предоставить документы, удостоверяющие данное право по требованию Администрации Отеля, Под оружием следует понимать средства, указанные в законе РФ «Об оружии</w:t>
      </w:r>
      <w:proofErr w:type="gramStart"/>
      <w:r w:rsidRPr="00B8220B">
        <w:rPr>
          <w:rFonts w:ascii="Candara" w:hAnsi="Candara"/>
          <w:color w:val="333333"/>
        </w:rPr>
        <w:t>» .</w:t>
      </w:r>
      <w:proofErr w:type="gramEnd"/>
    </w:p>
    <w:p w14:paraId="2D9C56E1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6.5. Хранение и несанкционированное использование пиротехнических изделий.</w:t>
      </w:r>
    </w:p>
    <w:p w14:paraId="61BDD233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6.6. </w:t>
      </w:r>
      <w:proofErr w:type="gramStart"/>
      <w:r w:rsidRPr="00B8220B">
        <w:rPr>
          <w:rFonts w:ascii="Candara" w:hAnsi="Candara"/>
          <w:color w:val="333333"/>
        </w:rPr>
        <w:t>Проживание  с</w:t>
      </w:r>
      <w:proofErr w:type="gramEnd"/>
      <w:r w:rsidRPr="00B8220B">
        <w:rPr>
          <w:rFonts w:ascii="Candara" w:hAnsi="Candara"/>
          <w:color w:val="333333"/>
        </w:rPr>
        <w:t xml:space="preserve"> животными разрешается только при согласовании с Администрацией Отеля.</w:t>
      </w:r>
    </w:p>
    <w:p w14:paraId="4A35CDE9" w14:textId="77777777" w:rsidR="00B8220B" w:rsidRPr="00B8220B" w:rsidRDefault="00B8220B" w:rsidP="00B8220B">
      <w:pPr>
        <w:shd w:val="clear" w:color="auto" w:fill="FFFFFF"/>
        <w:spacing w:before="150"/>
        <w:textAlignment w:val="baseline"/>
        <w:outlineLvl w:val="2"/>
        <w:rPr>
          <w:rFonts w:ascii="Monotype Corsiva" w:hAnsi="Monotype Corsiva"/>
          <w:color w:val="53352B"/>
          <w:sz w:val="27"/>
          <w:szCs w:val="27"/>
        </w:rPr>
      </w:pPr>
      <w:r w:rsidRPr="00B8220B">
        <w:rPr>
          <w:rFonts w:ascii="Monotype Corsiva" w:hAnsi="Monotype Corsiva"/>
          <w:color w:val="53352B"/>
          <w:sz w:val="27"/>
          <w:szCs w:val="27"/>
        </w:rPr>
        <w:t xml:space="preserve">7. </w:t>
      </w:r>
      <w:r w:rsidRPr="00B8220B">
        <w:rPr>
          <w:rFonts w:ascii="Cambria" w:hAnsi="Cambria" w:cs="Cambria"/>
          <w:color w:val="53352B"/>
          <w:sz w:val="27"/>
          <w:szCs w:val="27"/>
        </w:rPr>
        <w:t>Ответственность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гостя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, </w:t>
      </w:r>
      <w:r w:rsidRPr="00B8220B">
        <w:rPr>
          <w:rFonts w:ascii="Cambria" w:hAnsi="Cambria" w:cs="Cambria"/>
          <w:color w:val="53352B"/>
          <w:sz w:val="27"/>
          <w:szCs w:val="27"/>
        </w:rPr>
        <w:t>посетителя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отеля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и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права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отеля</w:t>
      </w:r>
      <w:r w:rsidRPr="00B8220B">
        <w:rPr>
          <w:rFonts w:ascii="Monotype Corsiva" w:hAnsi="Monotype Corsiva"/>
          <w:color w:val="53352B"/>
          <w:sz w:val="27"/>
          <w:szCs w:val="27"/>
        </w:rPr>
        <w:t>.</w:t>
      </w:r>
    </w:p>
    <w:p w14:paraId="0D294641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7.1. В случае грубого нарушения правил общественной безопасности и общественного порядка, общественной нравственности или правил пожарной безопасности со стороны гостя или посетителя отеля, </w:t>
      </w:r>
      <w:proofErr w:type="gramStart"/>
      <w:r w:rsidRPr="00B8220B">
        <w:rPr>
          <w:rFonts w:ascii="Candara" w:hAnsi="Candara"/>
          <w:color w:val="333333"/>
        </w:rPr>
        <w:t>Отель  имеет</w:t>
      </w:r>
      <w:proofErr w:type="gramEnd"/>
      <w:r w:rsidRPr="00B8220B">
        <w:rPr>
          <w:rFonts w:ascii="Candara" w:hAnsi="Candara"/>
          <w:color w:val="333333"/>
        </w:rPr>
        <w:t xml:space="preserve"> право прекратить действие договора на оказание услуг немедленно, составить акт по данному нарушению с приглашением при необходимости сотрудников правоохранительных органов.</w:t>
      </w:r>
    </w:p>
    <w:p w14:paraId="0378E097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7.2. В случае прекращения действия договора на оказание услуг в соответствии с п. 7.1.‚ возврат денег за оплаченные, но нереализованные услуги, гостю или посетителю отеля осуществляется в соответствии с законодательством РФ.</w:t>
      </w:r>
    </w:p>
    <w:p w14:paraId="4F4CC471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7.3. Отель не несет ответственности за здоровье гостя или посетителя отеля в случае употребления им напитков и продуктов, приобретенных вне территории отеля.</w:t>
      </w:r>
    </w:p>
    <w:p w14:paraId="4F18F6BF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7.4. Исполнитель не несет ответственность за сохранность не помещенных на хранение в сейф документов, денег, иных валютных ценностей и других драгоценных вещей.</w:t>
      </w:r>
    </w:p>
    <w:p w14:paraId="0BBED31C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7.5. Уполномоченные сотрудники отеля вправе заходить в помещение номера, во время отсутствия гостя, в случае производственной необходимости.</w:t>
      </w:r>
    </w:p>
    <w:p w14:paraId="32B584DB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7.6. Отель в соответствие с ФЗ «О персональных данных» от 27.07.2006 N 152-ФЗ, запрашивает у гостя согласие на обработку его персональных данных; согласие на совершение действий, предусмотренных </w:t>
      </w:r>
      <w:proofErr w:type="spellStart"/>
      <w:r w:rsidRPr="00B8220B">
        <w:rPr>
          <w:rFonts w:ascii="Candara" w:hAnsi="Candara"/>
          <w:color w:val="333333"/>
        </w:rPr>
        <w:t>п.п</w:t>
      </w:r>
      <w:proofErr w:type="spellEnd"/>
      <w:r w:rsidRPr="00B8220B">
        <w:rPr>
          <w:rFonts w:ascii="Candara" w:hAnsi="Candara"/>
          <w:color w:val="333333"/>
        </w:rPr>
        <w:t>. 3 ст. 3 Федерального закона «О персональных данных».</w:t>
      </w:r>
    </w:p>
    <w:p w14:paraId="78B69B6C" w14:textId="77777777" w:rsidR="00B8220B" w:rsidRPr="00B8220B" w:rsidRDefault="00B8220B" w:rsidP="00B8220B">
      <w:pPr>
        <w:shd w:val="clear" w:color="auto" w:fill="FFFFFF"/>
        <w:spacing w:before="150"/>
        <w:textAlignment w:val="baseline"/>
        <w:outlineLvl w:val="2"/>
        <w:rPr>
          <w:rFonts w:ascii="Monotype Corsiva" w:hAnsi="Monotype Corsiva"/>
          <w:color w:val="53352B"/>
          <w:sz w:val="27"/>
          <w:szCs w:val="27"/>
        </w:rPr>
      </w:pPr>
      <w:r w:rsidRPr="00B8220B">
        <w:rPr>
          <w:rFonts w:ascii="Monotype Corsiva" w:hAnsi="Monotype Corsiva"/>
          <w:color w:val="53352B"/>
          <w:sz w:val="27"/>
          <w:szCs w:val="27"/>
        </w:rPr>
        <w:t xml:space="preserve">8. </w:t>
      </w:r>
      <w:r w:rsidRPr="00B8220B">
        <w:rPr>
          <w:rFonts w:ascii="Cambria" w:hAnsi="Cambria" w:cs="Cambria"/>
          <w:color w:val="53352B"/>
          <w:sz w:val="27"/>
          <w:szCs w:val="27"/>
        </w:rPr>
        <w:t>Ответственность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отеля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, </w:t>
      </w:r>
      <w:r w:rsidRPr="00B8220B">
        <w:rPr>
          <w:rFonts w:ascii="Cambria" w:hAnsi="Cambria" w:cs="Cambria"/>
          <w:color w:val="53352B"/>
          <w:sz w:val="27"/>
          <w:szCs w:val="27"/>
        </w:rPr>
        <w:t>гостя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и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посетителя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отеля</w:t>
      </w:r>
      <w:r w:rsidRPr="00B8220B">
        <w:rPr>
          <w:rFonts w:ascii="Monotype Corsiva" w:hAnsi="Monotype Corsiva"/>
          <w:color w:val="53352B"/>
          <w:sz w:val="27"/>
          <w:szCs w:val="27"/>
        </w:rPr>
        <w:t>.</w:t>
      </w:r>
    </w:p>
    <w:p w14:paraId="10758496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8.1. Гость или посетитель отеля, при обнаружении недостатков оказанной услуги вправе по своему выбору потребовать безвозмездного устранения недостатков, соответствующего уменьшения цены за оказанную услугу.</w:t>
      </w:r>
    </w:p>
    <w:p w14:paraId="076C15D5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8.2. Гость или посетитель отеля вправе расторгнуть договор на предоставление услуг и потребовать полного возмещения убытков, если </w:t>
      </w:r>
      <w:proofErr w:type="gramStart"/>
      <w:r w:rsidRPr="00B8220B">
        <w:rPr>
          <w:rFonts w:ascii="Candara" w:hAnsi="Candara"/>
          <w:color w:val="333333"/>
        </w:rPr>
        <w:t>Отель  не</w:t>
      </w:r>
      <w:proofErr w:type="gramEnd"/>
      <w:r w:rsidRPr="00B8220B">
        <w:rPr>
          <w:rFonts w:ascii="Candara" w:hAnsi="Candara"/>
          <w:color w:val="333333"/>
        </w:rPr>
        <w:t xml:space="preserve"> предоставил услугу и/или не  устранил недостатки услуги в оговоренный (разумный) срок.</w:t>
      </w:r>
    </w:p>
    <w:p w14:paraId="588E4DB7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8.3. Гость или посетитель отеля также вправе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14:paraId="66484E4E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8.4. </w:t>
      </w:r>
      <w:proofErr w:type="gramStart"/>
      <w:r w:rsidRPr="00B8220B">
        <w:rPr>
          <w:rFonts w:ascii="Candara" w:hAnsi="Candara"/>
          <w:color w:val="333333"/>
        </w:rPr>
        <w:t>Отель  должен</w:t>
      </w:r>
      <w:proofErr w:type="gramEnd"/>
      <w:r w:rsidRPr="00B8220B">
        <w:rPr>
          <w:rFonts w:ascii="Candara" w:hAnsi="Candara"/>
          <w:color w:val="333333"/>
        </w:rPr>
        <w:t xml:space="preserve"> устранить недостатки оказанной услуги в течение 24 часов с момента предъявления соответствующего требования.</w:t>
      </w:r>
    </w:p>
    <w:p w14:paraId="7EF0E498" w14:textId="5482B4E5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8.5. Требования гостя или посетителя отеля об уменьшении цены оказанной услуги, а также о возмещении убытков, причиненных расторжением договора на предоставление услуг, подлежат удовлетворению в течение </w:t>
      </w:r>
      <w:r w:rsidR="00573273">
        <w:rPr>
          <w:rFonts w:ascii="Candara" w:hAnsi="Candara"/>
          <w:color w:val="333333"/>
        </w:rPr>
        <w:t>30</w:t>
      </w:r>
      <w:r w:rsidRPr="00B8220B">
        <w:rPr>
          <w:rFonts w:ascii="Candara" w:hAnsi="Candara"/>
          <w:color w:val="333333"/>
        </w:rPr>
        <w:t xml:space="preserve"> дней со дня предъявления соответствующего требования.</w:t>
      </w:r>
    </w:p>
    <w:p w14:paraId="7A7E8863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8.6. Гость или посетитель отеля вправе потребовать также полного возмещения убытков, причиненных ему в связи с недостатком оказанной услуги. Убытки возмещаются в сроки, установленные для удовлетворения соответствующих требований потребителя (на основании Закона РФ «О защите прав потребителя»).</w:t>
      </w:r>
    </w:p>
    <w:p w14:paraId="634330D4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8.7. Отель в соответствии с законодательством Российской Федерации несет ответственность за вред, причиненный жизни, здоровью или имуществу гостя или посетителя отеля вследствие недостатков при оказании услуг, а также компенсирует моральный вред, причиненный нарушением прав потребителя.</w:t>
      </w:r>
    </w:p>
    <w:p w14:paraId="23B52064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 xml:space="preserve">8.8. Гость или посетитель отеля в соответствии с законодательством Российской Федерации возмещает ущерб в случае утраты или повреждения имущества Отеля (согласно Прейскуранту отеля), а также несет ответственность за </w:t>
      </w:r>
      <w:proofErr w:type="gramStart"/>
      <w:r w:rsidRPr="00B8220B">
        <w:rPr>
          <w:rFonts w:ascii="Candara" w:hAnsi="Candara"/>
          <w:color w:val="333333"/>
        </w:rPr>
        <w:t>иные  нарушения</w:t>
      </w:r>
      <w:proofErr w:type="gramEnd"/>
      <w:r w:rsidRPr="00B8220B">
        <w:rPr>
          <w:rFonts w:ascii="Candara" w:hAnsi="Candara"/>
          <w:color w:val="333333"/>
        </w:rPr>
        <w:t>, в том числе за грубое нарушение правил проживания и пребывания в отеле.</w:t>
      </w:r>
    </w:p>
    <w:p w14:paraId="76A85AF7" w14:textId="77777777" w:rsidR="00B8220B" w:rsidRPr="00B8220B" w:rsidRDefault="00B8220B" w:rsidP="00B8220B">
      <w:pPr>
        <w:shd w:val="clear" w:color="auto" w:fill="FFFFFF"/>
        <w:spacing w:before="150"/>
        <w:textAlignment w:val="baseline"/>
        <w:outlineLvl w:val="2"/>
        <w:rPr>
          <w:rFonts w:ascii="Monotype Corsiva" w:hAnsi="Monotype Corsiva"/>
          <w:color w:val="53352B"/>
          <w:sz w:val="27"/>
          <w:szCs w:val="27"/>
        </w:rPr>
      </w:pPr>
      <w:r w:rsidRPr="00B8220B">
        <w:rPr>
          <w:rFonts w:ascii="Monotype Corsiva" w:hAnsi="Monotype Corsiva"/>
          <w:color w:val="53352B"/>
          <w:sz w:val="27"/>
          <w:szCs w:val="27"/>
        </w:rPr>
        <w:t xml:space="preserve">9. </w:t>
      </w:r>
      <w:r w:rsidRPr="00B8220B">
        <w:rPr>
          <w:rFonts w:ascii="Cambria" w:hAnsi="Cambria" w:cs="Cambria"/>
          <w:color w:val="53352B"/>
          <w:sz w:val="27"/>
          <w:szCs w:val="27"/>
        </w:rPr>
        <w:t>ПРАВИЛА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ПОЖАРНОЙ</w:t>
      </w:r>
      <w:r w:rsidRPr="00B8220B">
        <w:rPr>
          <w:rFonts w:ascii="Monotype Corsiva" w:hAnsi="Monotype Corsiva"/>
          <w:color w:val="53352B"/>
          <w:sz w:val="27"/>
          <w:szCs w:val="27"/>
        </w:rPr>
        <w:t xml:space="preserve"> </w:t>
      </w:r>
      <w:r w:rsidRPr="00B8220B">
        <w:rPr>
          <w:rFonts w:ascii="Cambria" w:hAnsi="Cambria" w:cs="Cambria"/>
          <w:color w:val="53352B"/>
          <w:sz w:val="27"/>
          <w:szCs w:val="27"/>
        </w:rPr>
        <w:t>БЕЗОПАСНОСТИ</w:t>
      </w:r>
    </w:p>
    <w:p w14:paraId="33B6B03D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Уважаемые гости!</w:t>
      </w:r>
    </w:p>
    <w:p w14:paraId="0293ED67" w14:textId="77777777" w:rsidR="00B8220B" w:rsidRPr="00B8220B" w:rsidRDefault="00B8220B" w:rsidP="00B8220B">
      <w:pPr>
        <w:shd w:val="clear" w:color="auto" w:fill="FFFFFF"/>
        <w:spacing w:before="150"/>
        <w:jc w:val="both"/>
        <w:textAlignment w:val="baseline"/>
        <w:rPr>
          <w:rFonts w:ascii="Candara" w:hAnsi="Candara"/>
          <w:color w:val="333333"/>
        </w:rPr>
      </w:pPr>
      <w:r w:rsidRPr="00B8220B">
        <w:rPr>
          <w:rFonts w:ascii="Candara" w:hAnsi="Candara"/>
          <w:color w:val="333333"/>
        </w:rPr>
        <w:t>Просим вас соблюдать правила пожарной безопасности:</w:t>
      </w:r>
    </w:p>
    <w:p w14:paraId="000748B6" w14:textId="77777777" w:rsidR="00B8220B" w:rsidRPr="00B8220B" w:rsidRDefault="00B8220B" w:rsidP="00B8220B">
      <w:pPr>
        <w:numPr>
          <w:ilvl w:val="0"/>
          <w:numId w:val="2"/>
        </w:numPr>
        <w:spacing w:before="75"/>
        <w:ind w:left="1170"/>
        <w:textAlignment w:val="baseline"/>
        <w:rPr>
          <w:rFonts w:ascii="Candara" w:hAnsi="Candara"/>
          <w:color w:val="000000"/>
          <w:sz w:val="21"/>
          <w:szCs w:val="21"/>
        </w:rPr>
      </w:pPr>
      <w:r w:rsidRPr="00B8220B">
        <w:rPr>
          <w:rFonts w:ascii="Candara" w:hAnsi="Candara"/>
          <w:color w:val="000000"/>
          <w:sz w:val="21"/>
          <w:szCs w:val="21"/>
        </w:rPr>
        <w:t>Не пользуйтесь электронагревательными приборами;</w:t>
      </w:r>
    </w:p>
    <w:p w14:paraId="327D1BC1" w14:textId="77777777" w:rsidR="00B8220B" w:rsidRPr="00B8220B" w:rsidRDefault="00B8220B" w:rsidP="00B8220B">
      <w:pPr>
        <w:numPr>
          <w:ilvl w:val="0"/>
          <w:numId w:val="2"/>
        </w:numPr>
        <w:spacing w:before="75"/>
        <w:ind w:left="1170"/>
        <w:textAlignment w:val="baseline"/>
        <w:rPr>
          <w:rFonts w:ascii="Candara" w:hAnsi="Candara"/>
          <w:color w:val="000000"/>
          <w:sz w:val="21"/>
          <w:szCs w:val="21"/>
        </w:rPr>
      </w:pPr>
      <w:r w:rsidRPr="00B8220B">
        <w:rPr>
          <w:rFonts w:ascii="Candara" w:hAnsi="Candara"/>
          <w:color w:val="000000"/>
          <w:sz w:val="21"/>
          <w:szCs w:val="21"/>
        </w:rPr>
        <w:t>Не накрывайте включенные лампы предметами из сгораемых материалов;</w:t>
      </w:r>
    </w:p>
    <w:p w14:paraId="049E76FB" w14:textId="77777777" w:rsidR="00B8220B" w:rsidRPr="00B8220B" w:rsidRDefault="00B8220B" w:rsidP="00B8220B">
      <w:pPr>
        <w:numPr>
          <w:ilvl w:val="0"/>
          <w:numId w:val="2"/>
        </w:numPr>
        <w:spacing w:before="75"/>
        <w:ind w:left="1170"/>
        <w:textAlignment w:val="baseline"/>
        <w:rPr>
          <w:rFonts w:ascii="Candara" w:hAnsi="Candara"/>
          <w:color w:val="000000"/>
          <w:sz w:val="21"/>
          <w:szCs w:val="21"/>
        </w:rPr>
      </w:pPr>
      <w:r w:rsidRPr="00B8220B">
        <w:rPr>
          <w:rFonts w:ascii="Candara" w:hAnsi="Candara"/>
          <w:color w:val="000000"/>
          <w:sz w:val="21"/>
          <w:szCs w:val="21"/>
        </w:rPr>
        <w:t>Курение на территории отеля запрещено;</w:t>
      </w:r>
    </w:p>
    <w:p w14:paraId="4E4722B5" w14:textId="77777777" w:rsidR="00B8220B" w:rsidRPr="00B8220B" w:rsidRDefault="00B8220B" w:rsidP="00B8220B">
      <w:pPr>
        <w:numPr>
          <w:ilvl w:val="0"/>
          <w:numId w:val="2"/>
        </w:numPr>
        <w:spacing w:before="75"/>
        <w:ind w:left="1170"/>
        <w:textAlignment w:val="baseline"/>
        <w:rPr>
          <w:rFonts w:ascii="Candara" w:hAnsi="Candara"/>
          <w:color w:val="000000"/>
          <w:sz w:val="21"/>
          <w:szCs w:val="21"/>
        </w:rPr>
      </w:pPr>
      <w:r w:rsidRPr="00B8220B">
        <w:rPr>
          <w:rFonts w:ascii="Candara" w:hAnsi="Candara"/>
          <w:color w:val="000000"/>
          <w:sz w:val="21"/>
          <w:szCs w:val="21"/>
        </w:rPr>
        <w:t>Не храните в номере пожароопасные вещества и материалы;</w:t>
      </w:r>
    </w:p>
    <w:p w14:paraId="1A0B5FB2" w14:textId="77777777" w:rsidR="00B8220B" w:rsidRPr="00B8220B" w:rsidRDefault="00B8220B" w:rsidP="00B8220B">
      <w:pPr>
        <w:numPr>
          <w:ilvl w:val="0"/>
          <w:numId w:val="2"/>
        </w:numPr>
        <w:spacing w:before="75"/>
        <w:ind w:left="1170"/>
        <w:textAlignment w:val="baseline"/>
        <w:rPr>
          <w:rFonts w:ascii="Candara" w:hAnsi="Candara"/>
          <w:color w:val="000000"/>
          <w:sz w:val="21"/>
          <w:szCs w:val="21"/>
        </w:rPr>
      </w:pPr>
      <w:r w:rsidRPr="00B8220B">
        <w:rPr>
          <w:rFonts w:ascii="Candara" w:hAnsi="Candara"/>
          <w:color w:val="000000"/>
          <w:sz w:val="21"/>
          <w:szCs w:val="21"/>
        </w:rPr>
        <w:t>Уходя из номера, выключайте свои электроприборы;</w:t>
      </w:r>
    </w:p>
    <w:p w14:paraId="4162FB0B" w14:textId="77777777" w:rsidR="00B8220B" w:rsidRPr="00B8220B" w:rsidRDefault="00B8220B" w:rsidP="00B8220B">
      <w:pPr>
        <w:numPr>
          <w:ilvl w:val="0"/>
          <w:numId w:val="2"/>
        </w:numPr>
        <w:spacing w:before="75"/>
        <w:ind w:left="1170"/>
        <w:textAlignment w:val="baseline"/>
        <w:rPr>
          <w:rFonts w:ascii="Candara" w:hAnsi="Candara"/>
          <w:color w:val="000000"/>
          <w:sz w:val="21"/>
          <w:szCs w:val="21"/>
        </w:rPr>
      </w:pPr>
      <w:r w:rsidRPr="00B8220B">
        <w:rPr>
          <w:rFonts w:ascii="Candara" w:hAnsi="Candara"/>
          <w:color w:val="000000"/>
          <w:sz w:val="21"/>
          <w:szCs w:val="21"/>
        </w:rPr>
        <w:t>Постарайтесь запомнить местонахождение пожарных кранов и огнетушителей, а также схему — эвакуации пожаре, которая располагается в каждом номере и общественных зонах Отеля.</w:t>
      </w:r>
    </w:p>
    <w:p w14:paraId="33BB1C2F" w14:textId="77777777" w:rsidR="0028530B" w:rsidRDefault="00573273"/>
    <w:sectPr w:rsidR="0028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6B53"/>
    <w:multiLevelType w:val="multilevel"/>
    <w:tmpl w:val="480A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73D7A"/>
    <w:multiLevelType w:val="multilevel"/>
    <w:tmpl w:val="89FA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0B"/>
    <w:rsid w:val="00573273"/>
    <w:rsid w:val="006C4F89"/>
    <w:rsid w:val="007B1A2F"/>
    <w:rsid w:val="008B2408"/>
    <w:rsid w:val="008E7486"/>
    <w:rsid w:val="00B8220B"/>
    <w:rsid w:val="00B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C1727"/>
  <w15:chartTrackingRefBased/>
  <w15:docId w15:val="{22FE124B-C713-F84F-895B-528E6F47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40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822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22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2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96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Выпирайло</dc:creator>
  <cp:keywords/>
  <dc:description/>
  <cp:lastModifiedBy>Олег Выпирайло</cp:lastModifiedBy>
  <cp:revision>1</cp:revision>
  <dcterms:created xsi:type="dcterms:W3CDTF">2022-01-18T07:43:00Z</dcterms:created>
  <dcterms:modified xsi:type="dcterms:W3CDTF">2022-01-18T08:19:00Z</dcterms:modified>
</cp:coreProperties>
</file>